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Кроны и корни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Несли не хоронить,
          <w:br/>
           Несли короновать.
          <w:br/>
          <w:br/>
          Седее, чем гранит,
          <w:br/>
           Как бронза — красноват,
          <w:br/>
           Дымясь локомотивом,
          <w:br/>
           Художник жил,
          <w:br/>
                      лохмат,
          <w:br/>
           Ему лопаты были
          <w:br/>
           Божественней лампад!
          <w:br/>
          <w:br/>
          Его сирень томилась…
          <w:br/>
           Как звездопад, в поту,
          <w:br/>
           Его спина дымилась
          <w:br/>
           Буханкой на поду!..
          <w:br/>
          <w:br/>
          Зияет дом его.
          <w:br/>
           Пустые этажи.
          <w:br/>
           На даче никого.
          <w:br/>
           В России — ни души.
          <w:br/>
          <w:br/>
          Художники уходят
          <w:br/>
           Без шапок, будто в храм,
          <w:br/>
           В гудящие угодья
          <w:br/>
           К березам и дубам.
          <w:br/>
          <w:br/>
          Побеги их — победы.
          <w:br/>
           Уход их — как восход
          <w:br/>
           К полянам и планетам
          <w:br/>
           От ложных позолот.
          <w:br/>
          <w:br/>
          Леса роняют кроны.
          <w:br/>
           Но мощно над землей
          <w:br/>
           Ворочаются корни
          <w:br/>
           Корявой пятерней.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2022-04-22T12:45:06+03:00</dcterms:created>
  <dcterms:modified xsi:type="dcterms:W3CDTF">2022-04-22T12:45:06+03:00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