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Крымская картинка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сильнее горя,
          <w:br/>
          Молодая заря
          <w:br/>
          На цветы уронила росу.
          <w:br/>
          Гул в лесу пробежал,
          <w:br/>
          Горный лес задрожал,
          <w:br/>
          Зашумел между скал водопад Учан-Су.
          <w:br/>
          И горяч, и могуч,
          <w:br/>
          Вспыхнул солнечный луч,
          <w:br/>
          Протянулся, дрожит, и целует росу,
          <w:br/>
          Поцелуй его жгуч,
          <w:br/>
          Он сверкает в лесу,
          <w:br/>
          Там, где гул так певуч,
          <w:br/>
          Он целует росу,
          <w:br/>
          А меж сосен шумит и журчит Учан-Су.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2022-03-19T06:45:46+03:00</dcterms:created>
  <dcterms:modified xsi:type="dcterms:W3CDTF">2022-03-19T06:45:46+03:00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