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Кто-то плачет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Кто-то плачет, кто-то злобно стонет,
          <w:br/>
           Кто-то очень-очень мало жил…
          <w:br/>
           На мои замерзшие ладони голову товарищ положил.
          <w:br/>
           Так спокойны пыльные ресницы,
          <w:br/>
           А вокруг нерусские поля…
          <w:br/>
           Спи, земляк, и пусть тебе приснится
          <w:br/>
           Город наш и девушка твоя.
          <w:br/>
           Может быть в землянке после боя
          <w:br/>
           На колени теплые ее
          <w:br/>
           Прилегло кудрявой головою
          <w:br/>
           Счастье беспокойное мое.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2022-04-22T12:32:14+03:00</dcterms:created>
  <dcterms:modified xsi:type="dcterms:W3CDTF">2022-04-22T12:32:14+03:00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