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не умывается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горячей водой умывается,
          <w:br/>
           Называется молодцом.
          <w:br/>
           Кто холодной водой умывается,
          <w:br/>
           Называется храбрецом.
          <w:br/>
           А кто не умывается,
          <w:br/>
           Никак не называется.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2022-04-21T19:12:15+03:00</dcterms:created>
  <dcterms:modified xsi:type="dcterms:W3CDTF">2022-04-21T19:12:15+03:00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