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понял жизнь тот больше не спешит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понял жизнь тот больше не спешит,
          <w:br/>
           Смакует каждый миг и наблюдает,
          <w:br/>
           Как спит ребёнок, молится старик,
          <w:br/>
           Как дождь идёт и как снежинки тают.
          <w:br/>
           В обыкновенном видит красоту,
          <w:br/>
           В запутанном простейшее решенье,
          <w:br/>
           Он знает, как осуществить мечту,
          <w:br/>
           Он любит жизнь и верит в воскресенье,
          <w:br/>
           Он понял то, что счастье не в деньгах,
          <w:br/>
           И их количество от горя не спасет,
          <w:br/>
           Но кто живёт с синицею в руках,
          <w:br/>
           Свою жар-птицу точно не найдет
          <w:br/>
           Кто понял жизнь, тот понял суть вещей,
          <w:br/>
           Что совершенней жизни только смерть,
          <w:br/>
           Что знать, не удивляясь, пострашней,
          <w:br/>
           Чем что-нибудь не знать и не уметь.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2022-04-22T07:27:47+03:00</dcterms:created>
  <dcterms:modified xsi:type="dcterms:W3CDTF">2022-04-22T07:27:47+03:00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