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урод, кто красавец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урод, кто красавец — не ведает страсть,
          <w:br/>
           В ад согласен безумец влюбленный попасть.
          <w:br/>
           Безразлично влюбленным, во что одеваться,
          <w:br/>
           Что на землю стелить, что под голову класть!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2022-04-21T19:00:53+03:00</dcterms:created>
  <dcterms:modified xsi:type="dcterms:W3CDTF">2022-04-21T19:00:53+03:00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