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чему научится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Чему первым делом
          <w:br/>
          Научится кошка?
          <w:br/>
          — Хватать!
          <w:br/>
          Чему первым делом
          <w:br/>
          Научится птица?
          <w:br/>
          — Летать!
          <w:br/>
          Чему первым делом
          <w:br/>
          Научится школьник?
          <w:br/>
          — Читать!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2022-03-19T04:13:07+03:00</dcterms:created>
  <dcterms:modified xsi:type="dcterms:W3CDTF">2022-03-19T04:13:07+03:00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