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нынче в памяти потухло,
          <w:br/>
           а живет безделица, пустяк:
          <w:br/>
           девочкой потерянная кукла
          <w:br/>
           на железных скрещенных путях.
          <w:br/>
          <w:br/>
          Над платформой пар от паровозов
          <w:br/>
           низко плыл, в равнину уходя…
          <w:br/>
           Теплый дождь шушукался в березах,
          <w:br/>
           но никто не замечал дождя.
          <w:br/>
          <w:br/>
          Эшелоны шли тогда к востоку,
          <w:br/>
           молча шли, без света и воды,
          <w:br/>
           полные внезапной и жестокой,
          <w:br/>
           горькой человеческой беды.
          <w:br/>
          <w:br/>
          Девочка кричала и просила
          <w:br/>
           и рвалась из материнских рук,—
          <w:br/>
           показалась ей такой красивой
          <w:br/>
           и желанной эта кукла вдруг.
          <w:br/>
          <w:br/>
          Но никто не подал ей игрушки,
          <w:br/>
           и толпа, к посадке торопясь,
          <w:br/>
           куклу затоптала у теплушки
          <w:br/>
           в жидкую струящуюся грязь.
          <w:br/>
          <w:br/>
          Маленькая смерти не поверит,
          <w:br/>
           и разлуки не поймет она…
          <w:br/>
           Так хоть этой крохотной потерей
          <w:br/>
           дотянулась до нее война.
          <w:br/>
          <w:br/>
          Некуда от странной мысли деться:
          <w:br/>
           это не игрушка, не пустяк,—
          <w:br/>
           это, может быть, обломок детства
          <w:br/>
           на железных скрещенных путях.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2022-04-21T16:44:36+03:00</dcterms:created>
  <dcterms:modified xsi:type="dcterms:W3CDTF">2022-04-21T16:44:36+03:00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