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Кукла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в волосах играет
          <w:br/>
           Платья паутинка.
          <w:br/>
           Мне на встречу проплывает
          <w:br/>
           Девушка картинка.
          <w:br/>
          <w:br/>
          На щеках блестит румянец
          <w:br/>
           Ярче утра краски.
          <w:br/>
           Белоснежной кожи глянец.
          <w:br/>
           Просит нежной ласки.
          <w:br/>
          <w:br/>
          Но в глазах холодный лед,
          <w:br/>
           Сердце сушит стужа.
          <w:br/>
           Кукла. Расступись народ,
          <w:br/>
           Ей никто не нужен…
          <w:br/>
          <w:br/>
          Только где-то ходит тот,
          <w:br/>
           Кто в холодный пластик,
          <w:br/>
           Теплоту любви вдохнет,
          <w:br/>
           Жизнь наполнит счастьем.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2022-04-22T10:35:46+03:00</dcterms:created>
  <dcterms:modified xsi:type="dcterms:W3CDTF">2022-04-22T10:35:46+03:00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