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вечер, гаснет небо
          <w:br/>
           В бледном золоте лучей.
          <w:br/>
           Веет тихою печалью
          <w:br/>
           От безлиственных аллей.
          <w:br/>
           Даль пронизана туманом,
          <w:br/>
           Точно пылью голубой.
          <w:br/>
           Пахнет свежею травою
          <w:br/>
           И увядшею листвой.
          <w:br/>
           Всё полно безмолвной неги,
          <w:br/>
           Только в зелени сосны,
          <w:br/>
           Будто медленные стоны,
          <w:br/>
           Звуки мерные слышны.
          <w:br/>
           То, встречая праздник мая,
          <w:br/>
           В ароматной тишине
          <w:br/>
           Одинокая кукушка
          <w:br/>
           Об иной грустит весне,
          <w:br/>
           Я люблю ее глухое
          <w:br/>
           Похоронное «ку-ку»,
          <w:br/>
           В нем я слышу наши слезы,
          <w:br/>
           Нашу вечную тоску.
          <w:br/>
           И обычай суеверный
          <w:br/>
           Наблюдая по весне,
          <w:br/>
           Я шепчу лесной кукушке:
          <w:br/>
           «Сколько жить осталось мне?»
          <w:br/>
           И пророчица-кукушка
          <w:br/>
           С безмятежною тоской,
          <w:br/>
           Точно слезы, сыплет годы,
          <w:br/>
           Сыплет звуки надо мной.
          <w:br/>
           Я считаю их прилежно:
          <w:br/>
           Десять… двадцать… тридцать лет.
          <w:br/>
           Нет, кукушка, ты ошиблась,
          <w:br/>
           Льстив и ложен твой ответ!
          <w:br/>
           Неужель еще так много
          <w:br/>
           Дней печали и борьбы,
          <w:br/>
           Дней тревожных увлечений
          <w:br/>
           В тайниках моей судьбы?
          <w:br/>
           Неужель еще придется
          <w:br/>
           Мне оплакивать друзей,
          <w:br/>
           Чье участье сердце грело
          <w:br/>
           На рассвете юных дней?
          <w:br/>
           Нет, кукушка, ты ошиблась!
          <w:br/>
           Жизнь вначале хороша,
          <w:br/>
           В дни, когда кипит восторгом
          <w:br/>
           Окрыленная душа.
          <w:br/>
           Но не сладко встретить старость,
          <w:br/>
           Чтоб утраты вспоминать
          <w:br/>
           И, как ты, в своей печали
          <w:br/>
           К одиночеству взывать!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2022-04-22T21:26:59+03:00</dcterms:created>
  <dcterms:modified xsi:type="dcterms:W3CDTF">2022-04-22T21:26:59+03:00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