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 и горлинка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Кукушка на суку печально куковала.
          <w:br/>
           «Что, кумушка, ты так грустна?»
          <w:br/>
           Ей с ветки ласково Голубка ворковала:
          <w:br/>
           «Или о том, что миновала
          <w:br/>
           У нас весна
          <w:br/>
           И с ней любовь, спустилось солнце ниже,
          <w:br/>
           И что к зиме мы стали ближе?» —
          <w:br/>
           «Как, бедной, мне не горевать?»
          <w:br/>
           Кукушка говорит: «Будь ты сама судьею:
          <w:br/>
           Любила счастливо я нынешней весною,
          <w:br/>
           И, наконец, я стала мать;
          <w:br/>
           Но дети не хотят совсем меня и знать:
          <w:br/>
           Такой ли чаяла от них я платы!
          <w:br/>
           И не завидно ли, когда я погляжу,
          <w:br/>
           Как увиваются вкруг матери утяты,
          <w:br/>
           Как сыплют к курице дождем по зву цыпляты:
          <w:br/>
           А я, как сирота, одним-одна сижу,
          <w:br/>
           И что есть детская приветливость — не знаю».—
          <w:br/>
           «Бедняжка! о тебе сердечно я страдаю;
          <w:br/>
           Меня бы нелюбовь детей могла убить,
          <w:br/>
           Хотя пример такой не редок;
          <w:br/>
           Скажи ж — так-стало, ты уж вывела и деток?
          <w:br/>
           Когда же ты гнездо успела свить?
          <w:br/>
           Я этого и не видала:
          <w:br/>
           Ты всё порхала, да летала».—
          <w:br/>
           «Вот вздор, чтоб столько красных дней
          <w:br/>
           В гнезде я, сидя, растеряла:
          <w:br/>
           Уж это было бы всего глупей!
          <w:br/>
           Я яица всегда в чужие гнезды клала».—
          <w:br/>
           «Какой же хочешь ты и ласки от детей?»
          <w:br/>
           Ей Горлинка на то сказала.
          <w:br/>
           Отцы и матери! вам басни сей урок.
          <w:br/>
           Я рассказал ее не детям в извиненье:
          <w:br/>
           К родителям в них непочтенье
          <w:br/>
           И нелюбовь — всегда порок;
          <w:br/>
           Но если выросли они в разлуке с вами,
          <w:br/>
           И вы их вверили наемничьим рукам:
          <w:br/>
           Не вы ли виноваты сами,
          <w:br/>
           Что в старости от них утехи мало вам?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2022-04-22T11:14:55+03:00</dcterms:created>
  <dcterms:modified xsi:type="dcterms:W3CDTF">2022-04-22T11:14:55+03:00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