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Кулашный бой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что кулашный бой?
          <w:br/>
           За что у сих людей война между собой?
          <w:br/>
           За это ремесло к чему бойцы берутся?
          <w:br/>
           За что они дерутся?
          <w:br/>
           За что?
          <w:br/>
           Великой тайны сей не ведает никто,
          <w:br/>
           Ни сами рыцари, которые воюют,
          <w:br/>
           Друг друга кои под бока
          <w:br/>
           И в нос и в рыло суют,
          <w:br/>
           Куда ни попадет рука,
          <w:br/>
           Посредством кулака
          <w:br/>
           Расквашивают губы
          <w:br/>
           И выбивают зубы.
          <w:br/>
           Каких вы, зрители, здесь ищете утех,
          <w:br/>
           Где только варварство — позорища успех?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2022-04-23T00:34:56+03:00</dcterms:created>
  <dcterms:modified xsi:type="dcterms:W3CDTF">2022-04-23T00:34:56+03:00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