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времена убивали мух,
          <w:br/>
          ящериц, птиц.
          <w:br/>
          Даже белый лебяжий пух
          <w:br/>
          не нарушал границ.
          <w:br/>
          <w:br/>
          Потом по периметру той страны,
          <w:br/>
          вившемуся угрем,
          <w:br/>
          воздвигли четыре глухих стены,
          <w:br/>
          дверь нанесли углем.
          <w:br/>
          <w:br/>
          Главный пришел и сказал, что снег
          <w:br/>
          выпал и нужен кров.
          <w:br/>
          И вскоре был совершен набег
          <w:br/>
          в лес за охапкой дров.
          <w:br/>
          <w:br/>
          Дом был построен. В печной трубе
          <w:br/>
          пламя гудело, злясь.
          <w:br/>
          Но тренье глаз о тела себе
          <w:br/>
          подобных рождает грязь.
          <w:br/>
          <w:br/>
          И вот пошла там гулять в пальто
          <w:br/>
          без рукавов чума.
          <w:br/>
          Последними те умирали, кто
          <w:br/>
          сразу сошел с ума.
          <w:br/>
          <w:br/>
          Так украшает бутылку блик,
          <w:br/>
          вмятина портит щит,
          <w:br/>
          На тонкой ножке стоит кулик
          <w:br/>
          и, глядя вперед, молчит.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2022-03-17T21:50:30+03:00</dcterms:created>
  <dcterms:modified xsi:type="dcterms:W3CDTF">2022-03-17T21:50:30+03:00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