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Медведицей небесной,
          <w:br/>
          Средь ночныя темноты,
          <w:br/>
          Как на мир сей сон всеместной
          <w:br/>
          Сышл маковы цветы;
          <w:br/>
          Как спокойно все уж опали
          <w:br/>
          Отягченные трудом,
          <w:br/>
          Слышу, в двери застучали
          <w:br/>
          Кто-то громко вдруг кольцом.
          <w:br/>
          «Кто, — спросил я, — в дверь стучится
          <w:br/>
          И тревожит сладкий сон?» —
          <w:br/>
          «Отвори: чего страшиться? —
          <w:br/>
          Отвечал мне Купидон. —
          <w:br/>
          Я ребенок, как-то сбился
          <w:br/>
          В ночь безлунную с пути,
          <w:br/>
          Весь дождем я замочился,
          <w:br/>
          Не найду, куда идти».
          <w:br/>
          Жаль его мне очень стало,
          <w:br/>
          Встал и высек я огня;
          <w:br/>
          Отворил лишь двери мало, —
          <w:br/>
          Прыг дитя перед меня.
          <w:br/>
          В туле лук на нем и стрелы;
          <w:br/>
          Я к огню с ним поспешил,
          <w:br/>
          Тер руками руки мерзлы,
          <w:br/>
          Кудри влажные сушил.
          <w:br/>
          Он успел лишь обогреться,
          <w:br/>
          «Ну, посмотрим-ка, — сказал, —
          <w:br/>
          Хорошо ли лук мой гнется?
          <w:br/>
          Не испорчен ли чем стал?»
          <w:br/>
          Молвил, и стрелу мгновенно
          <w:br/>
          Острую в меня пустил,
          <w:br/>
          Ранил сердце мне смертельно
          <w:br/>
          И, смеяся, говорил:
          <w:br/>
          «Не тужи, мой лук годится,
          <w:br/>
          Тетива еще цела».
          <w:br/>
          С тех пор начал я крушиться,
          <w:br/>
          Как любви во мне стрела.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2022-03-25T08:24:32+03:00</dcterms:created>
  <dcterms:modified xsi:type="dcterms:W3CDTF">2022-03-25T08:24:32+03:00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