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Купите лук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Купите лук, зеленый лук,
          <w:br/>
           Петрушку и морковку!
          <w:br/>
           Купите нашу девочку,
          <w:br/>
           Шалунью и плутовку!
          <w:br/>
          <w:br/>
          Не нужен нам зеленый лук,
          <w:br/>
           Петрушка и морковка.
          <w:br/>
           Нужна нам только девочка,
          <w:br/>
           Шалунья и плутовка!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2022-04-23T13:51:09+03:00</dcterms:created>
  <dcterms:modified xsi:type="dcterms:W3CDTF">2022-04-23T13:51:09+03:00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