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Курортный роман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в кипарисовой аллее,
          <w:br/>
           Закат украсил летний зной.
          <w:br/>
           Вы, о любви слова жалея,
          <w:br/>
           Молчите пристально со мной.
          <w:br/>
          <w:br/>
          Во взгляде вашем знак вопроса,
          <w:br/>
           Шаги по гравию шуршат.
          <w:br/>
           И прилетают альбатросы
          <w:br/>
           Молчанье наше нарушать.
          <w:br/>
          <w:br/>
          Сидеть в тени за чашкой кофе
          <w:br/>
           Хоть вечность с вами я хочу.
          <w:br/>
           У вас такой прекрасный профиль,
          <w:br/>
           А про анфас я промолчу.
          <w:br/>
          <w:br/>
          Страницы наших биографий
          <w:br/>
           Зальёт недолгий солнца свет.
          <w:br/>
           Пейзаж курортных фотографий
          <w:br/>
           С годами так теряет цвет…
          <w:br/>
          <w:br/>
          И, может, я пишу напрасно
          <w:br/>
           На оборотной стороне —
          <w:br/>
           Я – третий справа в майке красной.
          <w:br/>
           Не забывайте обо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2022-04-21T20:32:29+03:00</dcterms:created>
  <dcterms:modified xsi:type="dcterms:W3CDTF">2022-04-21T20:32:29+03:00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