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Кусок Элегии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руку мне — мне скоро двадцать три —
          <w:br/>
           и верь словам, я дольше продержался
          <w:br/>
           меж двух огней — заката и зари.
          <w:br/>
           Хотел уйти, но выпил и остался
          <w:br/>
           удерживать сей призрачный рубеж:
          <w:br/>
           то ангельские отражать атаки,
          <w:br/>
           то дьявольские, охраняя брешь
          <w:br/>
           сияющую в беспредметном мраке.
          <w:br/>
           Со всех сторон идут, летят, ползут.
          <w:br/>
           Но стороны-то две, а не четыре.
          <w:br/>
           И если я сейчас останусь тут,
          <w:br/>
           я навсегда останусь в этом мире.
          <w:br/>
           И ты со мной — дай руку мне — и ты
          <w:br/>
           теперь со мной, но я боюсь увидеть
          <w:br/>
           глаза, улыбку, облако, цветы.
          <w:br/>
           Всё, что умел забыть и ненавидеть.
          <w:br/>
           Оставь меня и музыку включи.
          <w:br/>
           Я расскажу тебе, когда согреюсь,
          <w:br/>
           как входят в дом — не ангелы — врачи
          <w:br/>
           и кровь мою процеживают через
          <w:br/>
           тот самый уголь — если б мир сгорел
          <w:br/>
           со мною и с тобой — тот самый уголь.
          <w:br/>
           А тот, кого любил, как ангел бел,
          <w:br/>
           закрыв лицо, уходит в дальний угол.
          <w:br/>
           И я вишу на красных проводах
          <w:br/>
           в той вечности, где не бывает жалость.
          <w:br/>
           И музыку включи, пусть шпарит Бах —
          <w:br/>
           он умер; но мелодия осталась.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2022-04-21T14:03:58+03:00</dcterms:created>
  <dcterms:modified xsi:type="dcterms:W3CDTF">2022-04-21T14:03:58+03:00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