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Къ Бахусу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Бахуса я вижу зла,
          <w:br/>
           Разъяренну пьяну мертву,
          <w:br/>
           Принесу ему на жертву,
          <w:br/>
           Я козла:
          <w:br/>
           Чувствую ево я грозу,
          <w:br/>
           Поднялъ сечь меня виноградну лозу:
          <w:br/>
           Естьлижъ хочетъ онь, дамь ему и козу.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2022-04-24T20:42:53+03:00</dcterms:created>
  <dcterms:modified xsi:type="dcterms:W3CDTF">2022-04-24T20:42:53+03:00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