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Кэнзель V (Однажды приехала к Ингрид Ортруда)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Федору Сологубу
          <w:br/>
          <w:br/>
          Однажды приехала к Ингрид Ортруда
          <w:br/>
          С Танкредом и Арфой на легком корвете.
          <w:br/>
          В те дни безбоязно дышалось на свете.
          <w:br/>
          Войной европейской пугались лишь дети.
          <w:br/>
          Итак, на корвете из дали Оттуда.
          <w:br/>
          Представила гостья царице Танкреда,
          <w:br/>
          Чье имя для женщин звучало — победа! —
          <w:br/>
          Зачем же приехала к Ингрид Ортруда?
          <w:br/>
          Да так: отдохнуть от интриг, как от бреда,
          <w:br/>
          Взять моря и соли его изумруда.
          <w:br/>
          О, чудное диво! О, дивное чудо! —
          <w:br/>
          Миррэлия сходна с ее островами!
          <w:br/>
          Она ей рассказана странными снами!
          <w:br/>
          «Вы с нами», — сказалось. Ответила: «С вами…»
          <w:br/>
          Так вот как приехала к Ингрид Ортруда!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2022-03-22T09:30:44+03:00</dcterms:created>
  <dcterms:modified xsi:type="dcterms:W3CDTF">2022-03-22T09:30:44+03:00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