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Ладони рук к лицу прижаты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Ладони рук к лицу прижаты.
          <w:br/>
           Как облак, подо мной плывет земля.
          <w:br/>
           Так лошадь под кнутом горбатым
          <w:br/>
           Стоит, ушами шевеля.
          <w:br/>
          <w:br/>
          Я задыхаюсь. Где-то воздух, воля,
          <w:br/>
           Кузнечики молитвенно звенят.
          <w:br/>
           За что, за что, как зверя в чистом поле,
          <w:br/>
           За что, за что ты затравил меня?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2022-04-22T19:34:35+03:00</dcterms:created>
  <dcterms:modified xsi:type="dcterms:W3CDTF">2022-04-22T19:34:35+03:00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