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Лань и Дервиш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Младая Лань, своих лишась любезных чад,
          <w:br/>
           Еще сосцы млеком имея отягченны,
          <w:br/>
           Нашла в лесу двух малых волченят
          <w:br/>
           И стала выполнять долг матери священный,
          <w:br/>
           Своим питая их млеком.
          <w:br/>
           В лесу живущий с ней одном,
          <w:br/>
           Дервиш, ее поступком изумленный,
          <w:br/>
           «О, безрассудная!» сказал: «к кому любовь,
          <w:br/>
           Кому свое млеко ты расточаешь?
          <w:br/>
           Иль благодарности от их ты роду чаешь?
          <w:br/>
           Быть может, некогда (иль злости их не знаешь?)
          <w:br/>
           Они прольют твою же кровь».—
          <w:br/>
           «Быть может», Лань на это отвечала:
          <w:br/>
           «Но я о том не помышляла
          <w:br/>
           И не желаю помышлять:
          <w:br/>
           Мне чувство матери одно теперь лишь мило
          <w:br/>
           И молоко мое меня бы тяготило,
          <w:br/>
           Когда б не стала я питать».
          <w:br/>
           Так, истинная благость
          <w:br/>
           Без всякой мзды добро творит:
          <w:br/>
           Кто добр, тому избытки в тягость,
          <w:br/>
           Коль он их с ближним не делит.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2022-04-26T21:43:25+03:00</dcterms:created>
  <dcterms:modified xsi:type="dcterms:W3CDTF">2022-04-26T21:43:25+03:00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