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Ласкою утра 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Ласкою утра светла,
          <w:br/>
          Ты не умедлишь в пустыне,
          <w:br/>
          Ты не уснешь, не остынешь.
          <w:br/>
          Ласкою утра светла,
          <w:br/>
          Ладан росы собрала
          <w:br/>
          Ты несказанной святыне.
          <w:br/>
          Ласкою утра светла,
          <w:br/>
          Ты не умедлишь в пустыне.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2022-03-21T22:03:57+03:00</dcterms:created>
  <dcterms:modified xsi:type="dcterms:W3CDTF">2022-03-21T22:03:57+03:00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