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Ласточка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Улетела ласточка<w:br/>За тридевять земель&hellip;<w:br/>Возвращайся, ласточка!<w:br/>На дворе апрель.<w:br/>Возвращайся, ласточка!<w:br/>Только не одна:<w:br/>Пусть с тобою, ласточка,<w:br/>Прилетит Весна!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2021-11-11T06:51:56+03:00</dcterms:created>
  <dcterms:modified xsi:type="dcterms:W3CDTF">2021-11-11T06:51:56+03:00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