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Лебедь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Необычайным я пареньем
          <w:br/>
          От тленна мира отделюсь,
          <w:br/>
          С душой бессмертною и пеньем,
          <w:br/>
          Как лебедь, в воздух поднимусь.
          <w:br/>
          <w:br/>
          В двояком образе нетленный,
          <w:br/>
          Не задержусь в вратах мытарств;
          <w:br/>
          Над завистью превознесенный,
          <w:br/>
          Оставлю под собой блеск царств.
          <w:br/>
          <w:br/>
          Да, так! Хоть родом я не славен,
          <w:br/>
          Но, будучи любимец муз,
          <w:br/>
          Другим вельможам я не равен,
          <w:br/>
          И самой смертью предпочтусь.
          <w:br/>
          <w:br/>
          Не заключит меня гробница,
          <w:br/>
          Средь звезд не превращусь я в прах,
          <w:br/>
          Но, будто некая цевница,
          <w:br/>
          С небес раздамся в голосах.
          <w:br/>
          <w:br/>
          И се уж кожа, зрю, перната
          <w:br/>
          Вкруг стан обтягивает мой;
          <w:br/>
          Пух на груди, спина крылата,
          <w:br/>
          Лебяжьей лоснюсь белизной.
          <w:br/>
          <w:br/>
          Лечу, парю — и под собою
          <w:br/>
          Моря, леса, мир вижу весь;
          <w:br/>
          Как холм, он высится главою,
          <w:br/>
          Чтобы услышать богу песнь.
          <w:br/>
          <w:br/>
          С Курильских островов до Буга,
          <w:br/>
          От Белых до Каспийских вод
          <w:br/>
          Народы, света с полукруга,
          <w:br/>
          Составившие россов род.
          <w:br/>
          <w:br/>
          Со временем о мне узнают:
          <w:br/>
          Славяне, гунны, скифы, чудь,
          <w:br/>
          И все, что бранью днесь пылают,
          <w:br/>
          Покажут перстом — и рекут:
          <w:br/>
          <w:br/>
          «Вот тот летит, что, строя лиру,
          <w:br/>
          Языком сердца говорил
          <w:br/>
          И, проповедуя мир миру,
          <w:br/>
          Себя всех счастьем веселил».
          <w:br/>
          <w:br/>
          Прочь с пышным, славным погребеньем,
          <w:br/>
          Друзья мои! Хор муз, не пой!
          <w:br/>
          Супруга! облекись терпеньем!
          <w:br/>
          Над мнимым мертвецом не вой.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2022-03-18T22:16:14+03:00</dcterms:created>
  <dcterms:modified xsi:type="dcterms:W3CDTF">2022-03-18T22:16:14+03:00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