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Легки они, и участь их легка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Легки они, и участь их легка,
          <w:br/>
           Тревоги нет в полете молчаливом,-
          <w:br/>
           Как мотыльки на пламя, облака
          <w:br/>
           Летели к солнцу над заливом.
          <w:br/>
          <w:br/>
          Как лепестки неведомых цветов,
          <w:br/>
           Развеянные бури отдаленной,
          <w:br/>
           Они летели над водой зеленой,
          <w:br/>
           Чтобы упасть у дальних берегов.
          <w:br/>
          <w:br/>
          А здесь камыш цеплялся за весло,
          <w:br/>
           Безвольный руль петлял, чертил зигзаги…
          <w:br/>
           И нас к закату по усталой влаге
          <w:br/>
           Неверное течение несло.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2022-04-21T16:28:52+03:00</dcterms:created>
  <dcterms:modified xsi:type="dcterms:W3CDTF">2022-04-21T16:28:52+03:00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