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Легко ли душу понять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Легко ли душу понять?
          <w:br/>
           В ней дымкой затянуты дали,
          <w:br/>
           В ней пропастью кажется падь.
          <w:br/>
           Обманывают детали.
          <w:br/>
           Но среди многих примет
          <w:br/>
           Одна проступает, как ноты:
          <w:br/>
           Скажи мне, кто твой поэт,
          <w:br/>
           И я скажу тебе – кто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2022-04-25T05:19:08+03:00</dcterms:created>
  <dcterms:modified xsi:type="dcterms:W3CDTF">2022-04-25T05:19:08+03:00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