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Лежит заря, как опоясок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Лежит заря, как опоясок,
          <w:br/>
           И эту реку, лес и тишь
          <w:br/>
           С их расточительностью красок
          <w:br/>
           Ни с чем на свете не сравнишь!
          <w:br/>
          <w:br/>
          Нельзя сказать об них словами,
          <w:br/>
           И нету человечьих слов
          <w:br/>
           Про чащуру с тетеревами,
          <w:br/>
           Про синеву со стаей сов…
          <w:br/>
          <w:br/>
          Но, вставши утром спозаранья,
          <w:br/>
           Так хорошо склониться ниц
          <w:br/>
           Пред ликом вечного сиянья,
          <w:br/>
           Пред хором бессловесных птиц…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2022-04-22T07:01:01+03:00</dcterms:created>
  <dcterms:modified xsi:type="dcterms:W3CDTF">2022-04-22T07:01:01+03:00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