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Леконт де Лиль. Майя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Майя, о поток химер неуловимых,
          <w:br/>
          Из сердца мечешь ты фонтан живых чудес!
          <w:br/>
          Там наслажденья миг, там горечь слез незримых,
          <w:br/>
          И темный мир души, и яркий блеск небес.
          <w:br/>
          И самые сердца рожденных на мгновенье
          <w:br/>
          В цепи теней твоих, о Майя, только звенья.
          <w:br/>
          <w:br/>
          Миг — и гигантская твоя хоронит тень
          <w:br/>
          В веках прошедшего едва рожденный день
          <w:br/>
          С слезами, воплями и кровью в нежных венах…
          <w:br/>
          Ты молния? Ты сон? Иль ты бессмертья ложь?
          <w:br/>
          О, что ж ты, ветхий мир? Иль то, на что похож,
          <w:br/>
          Ты вихорь призраков, в мелькании забвенных?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2022-03-19T09:02:25+03:00</dcterms:created>
  <dcterms:modified xsi:type="dcterms:W3CDTF">2022-03-19T09:02:25+03:00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