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Странный сон мне ночью снился: будто всюду лен,
          <w:br/>
          Голубое всюду поле в синеве времен.
          <w:br/>
          Нежно-малые цветочки, каждый жив, один,
          <w:br/>
          Каждый, в малости, создатель мировых глубин.
          <w:br/>
          Все цветки глядят, и взор их — в стороне одной,
          <w:br/>
          И смущение и радость овладели мной.
          <w:br/>
          Вот проходит зыбь морская, зыбь морского сна,
          <w:br/>
          Здесь и там светло мелькает в Море белизна.
          <w:br/>
          Что-то будто бы хоронят и святят цветы,
          <w:br/>
          В посвященьи кто-то стонет, стелются холсты.
          <w:br/>
          Кто-то был, и изменился, и кого-то нет,
          <w:br/>
          Жизнь и смерть в цветочке каждом, и лазурный свет.
          <w:br/>
          Каждый, в малости, создатель голубого сна,
          <w:br/>
          Синей зыбью снова дышит, шепчет глубина.
          <w:br/>
          И безбрежно так и нежно всюду в мире лен,
          <w:br/>
          Голубое всюду поле в синеве времен.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2022-03-25T09:08:57+03:00</dcterms:created>
  <dcterms:modified xsi:type="dcterms:W3CDTF">2022-03-25T09:08:57+03:00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