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Леонардо да Винчи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Винчи, ты во всем — единый:
          <w:br/>
           Ты победил старинный плен.
          <w:br/>
           Какою мудростью змеиной
          <w:br/>
           Твой страшный лик запечатлен!
          <w:br/>
          <w:br/>
          Уже, как мы, разнообразный,
          <w:br/>
           Сомненьем дерзким ты велик,
          <w:br/>
           Ты в глубочайшие соблазны
          <w:br/>
           Всего, что двойственно, проник.
          <w:br/>
          <w:br/>
          И у тебя во мгле иконы
          <w:br/>
           С улыбкой Сфинкса смотрят вдаль
          <w:br/>
           Полуязыческие жены,—
          <w:br/>
           И не безгрешна их печаль.
          <w:br/>
          <w:br/>
          Пророк, иль демон, иль кудесник,
          <w:br/>
           Загадку вечную храня,
          <w:br/>
           О, Леонардо, ты — предвестник
          <w:br/>
           Еще неведомого дня.
          <w:br/>
          <w:br/>
          Смотрите вы, больные дети
          <w:br/>
           Больных и сумрачных веков
          <w:br/>
           Во мраке будущих столетий
          <w:br/>
           Он, непонятен и суров,—
          <w:br/>
          <w:br/>
          Ко всем земным страстям бесстрастный,
          <w:br/>
           Таким останется навек —
          <w:br/>
           Богов презревший, самовластный,
          <w:br/>
           Богоподобный человек.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2022-04-22T17:07:10+03:00</dcterms:created>
  <dcterms:modified xsi:type="dcterms:W3CDTF">2022-04-22T17:07:10+03:00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