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Лермонтов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ком под полозьями плачет
          <w:br/>
          сырой петербургский ледок?
          <w:br/>
          Куда этой полночью скачет
          <w:br/>
          исхлестанный снегом седок?
          <w:br/>
          <w:br/>
          Глядит он вокруг прокаженно,
          <w:br/>
          и рот ненавидяще сжат
          <w:br/>
          В двух карих зрачках пригвожденно
          <w:br/>
          два Пушкина мертвых лежат
          <w:br/>
          <w:br/>
          Сквозь вас, петербургские пурги,
          <w:br/>
          он видит свой рок впереди,
          <w:br/>
          еще до мартыновской пули,
          <w:br/>
          с дантесовской пулей в груди.
          <w:br/>
          <w:br/>
          Но в ночь — от друзей и от черни,
          <w:br/>
          от впавших в растленье и лень
          <w:br/>
          несется он тенью отмщенья
          <w:br/>
          за ту неотмщенную тень.
          <w:br/>
          <w:br/>
          В нем зрелость не мальчика — мужа,
          <w:br/>
          холодная, как острие.
          <w:br/>
          Дитя сострадания муза,
          <w:br/>
          но ненависть — нянька ее.
          <w:br/>
          <w:br/>
          И надо в дуэли доспорить,
          <w:br/>
          хотя после стольких потерь
          <w:br/>
          найти секундантов достойных
          <w:br/>
          немыслимо трудно теперь.
          <w:br/>
          <w:br/>
          Но пушкинский голос гражданства
          <w:br/>
          к барьеру толкает: «Иди!»
          <w:br/>
          …Поэты в России рождались
          <w:br/>
          с дантесовской пулей в груди.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2022-03-17T17:05:17+03:00</dcterms:created>
  <dcterms:modified xsi:type="dcterms:W3CDTF">2022-03-17T17:05:17+03:00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