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Лес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И днём и ночью кот ученый<w:br/>Всё ходит по цепи кругом.<w:br/>А. Пушкин</em><w:br/><w:br/>Ныряя в сумерек дубровный,<w:br/>Здесь суматошливые фавны<w:br/>Язык показывают свой.<w:br/>И бродит карла своенравный,<w:br/>Как гриб, напучась головой;<w:br/><w:br/>С угрюмым горбуном Аммосом<w:br/>Дивуется перловым росам<w:br/>Из бледно-палевого дня;<w:br/>Уставясь безобразным носом,<w:br/>Слезливо смотрит на меня.<w:br/><w:br/>Я шляпу перед ним сметаю:<w:br/>— &#171;Мое почтенье-с!..&#187; А Аммос —<w:br/>Пасет, внимая лепетаю,<w:br/>Свою блистающую стаю<w:br/>Тяжелых, добрых, желтых ос;<w:br/><w:br/>Глядит в ручей курчавый, пенный;<w:br/>И под сосной зеленотенной<w:br/>Пускает из ноздрей туман;<w:br/>А над сосной встает надменный<w:br/>И сухопарый великан.<w:br/><w:br/>И суматошится день целый<w:br/>В лесной пещере тот же гном;<w:br/>Багровый, злой, остервенелый,—<w:br/>Кует серебряные стрелы,<w:br/>Приготовляет к ночи гром.<w:br/><w:br/>Готово!.. Тучищу пропучит;<w:br/>Она — моргает и ползет;<w:br/>Над лесом гребень дедерючит;<w:br/>А ветер из ветвей мяучит,<w:br/>Как сумасшедший, дикий кот.<w:br/><w:br/>И кто-то скачет вдоль дороги,<w:br/>Свои вытягивая ноги<w:br/>На перепрелый, серый пень&#8230;<w:br/>Маячит — сумрак чернорогий;<w:br/>И плачет — белоногий день.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2022-03-19T05:50:08+03:00</dcterms:created>
  <dcterms:modified xsi:type="dcterms:W3CDTF">2022-03-19T05:50:08+03:00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