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Лесная быль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роще убили белку,
          <w:br/>
           Была эта белка — мать.
          <w:br/>
           Остались бельчата мелкие,
          <w:br/>
           Что могут они понимать?
          <w:br/>
           Сели в кружок и заплакали.
          <w:br/>
           Но старшая, векша лесная,
          <w:br/>
           Сказала мудро, как мать:
          <w:br/>
           «Знаете что? Я знаю:
          <w:br/>
           Давайте будем линять!
          <w:br/>
           Мама всегда так делала».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2022-04-25T05:10:58+03:00</dcterms:created>
  <dcterms:modified xsi:type="dcterms:W3CDTF">2022-04-25T05:10:58+03:00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