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Летняя бабочка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Летняя бабочка вдруг закружилась над лампой полночной:
          <w:br/>
          каждому хочется ввысь вознестись над фортуной непрочной.
          <w:br/>
          Летняя бабочка вдруг пожелала ожить в декабре,
          <w:br/>
          не разглагольствуя, не помышляя о Зле и Добре.
          <w:br/>
          <w:br/>
          Может быть, это не бабочка вовсе, а ангел небесный
          <w:br/>
          кружит по комнате тесной с надеждой чудесной:
          <w:br/>
          разве случайно его пребывание в нашей глуши,
          <w:br/>
          если мне видятся в нем очертания вашей души?
          <w:br/>
          <w:br/>
          Этой порою в Салослове — стужа, и снег, и метели.
          <w:br/>
          Я к вам в письме пошутил, что, быть может, мы зря не взлетели:
          <w:br/>
          нам, одуревшим от всяких утрат и от всяких торжеств,
          <w:br/>
          самое время использовать опыт крылатых существ.
          <w:br/>
          Нас, тонконогих, и нас,длинношеих, нелепых, очкастых,
          <w:br/>
          терпят еще и возносят еще при свиданьях нечастых.
          <w:br/>
          Не потому ль, что нам удалось заработать горбом
          <w:br/>
          точные знания о расстоянье меж Злом и Добром?
          <w:br/>
          <w:br/>
          И оттого нам теперь ни к чему вычисления эти.
          <w:br/>
          Будем надеяться снова увидеться в будущем лете:
          <w:br/>
          будто лишь там наша жизнь так загадочно не убывает…
          <w:br/>
          Впрочем, вот ангел над лампой летает… Чего не бывает?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2022-03-17T22:25:52+03:00</dcterms:created>
  <dcterms:modified xsi:type="dcterms:W3CDTF">2022-03-17T22:25:52+03:00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