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кольями забора серого
          <w:br/>
           Солнце длинные лучи просунуло.
          <w:br/>
           На дорогу лопухи повыбрались,
          <w:br/>
           Пыли зачерпнув краями грубыми.
          <w:br/>
          <w:br/>
          Подорожник — санитар испытанный,
          <w:br/>
           Врачеватель ног, в пути пораненных, —
          <w:br/>
           Подошел к дороге, приготовился:
          <w:br/>
           Может, думает, кому понадоблюсь…
          <w:br/>
          <w:br/>
          Одуванчик облетать нацелился:
          <w:br/>
           Все его пушинки набок съехали,
          <w:br/>
           Но остановились нерешительно:
          <w:br/>
           А куда лететь? В какую сторону?
          <w:br/>
          <w:br/>
          Жаркий день уже склонился к вечеру:
          <w:br/>
           Вечер дню шепнул о чем-то на ухо,
          <w:br/>
           Облака подслушали, задумались
          <w:br/>
           И, забыв, зачем пришли, растаяли…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2022-04-23T17:07:41+03:00</dcterms:created>
  <dcterms:modified xsi:type="dcterms:W3CDTF">2022-04-23T17:07:41+03:00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