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Летом 1912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Пора сознаться: я — не молод; скоро сорок.
          <w:br/>
          Уже не молодость, не вся ли жизнь прошла?
          <w:br/>
          Что впереди? обрыв иль спуск? но, общий ворог,
          <w:br/>
          Стоит старуха-смерть у каждого угла.
          <w:br/>
          Я жил, искал услад, и правых и неправых,
          <w:br/>
          Мне сны безумные нашептывала страсть,
          <w:br/>
          Губами припадал ко всем земным отравам,
          <w:br/>
          Я знал, как радует, как опьяняет власть.
          <w:br/>
          Меж мук и радостей, творимых и случайных,
          <w:br/>
          Я, в лабиринте дней ища упорно путь,
          <w:br/>
          Порой тонул мечтой в предвечно-страшных тайнах
          <w:br/>
          И в хаос истины порой умел взглянуть.
          <w:br/>
          Я дрожь души своей, ее вмещая в звуках,
          <w:br/>
          Сумел на ряд веков победно сохранить,
          <w:br/>
          И долго меж людей, в своих мечтах и муках,
          <w:br/>
          В своих живых стихах, как феникс, буду жить.
          <w:br/>
          И в длинном перечне, где Данте, где Вергилий,
          <w:br/>
          Где Гете, Пушкин, где ряд дорогих имен,
          <w:br/>
          Я имя новое вписал, чтоб вечно жили
          <w:br/>
          Преданья обо мне, идя сквозь строй времен.
          <w:br/>
          Загадку новую я задал для столетий,
          <w:br/>
          На высях, как маяк, зажег мечту свою…
          <w:br/>
          Об чем же мне жалеть на этом бедном свете?
          <w:br/>
          Иду без трепета и без тревог стою.
          <w:br/>
          Взмахни своей косой, ты, старая! Быть может,
          <w:br/>
          Ты заждалась меня, но мне — мне все равно.
          <w:br/>
          В час роковой меня твой голос не встревожит:
          <w:br/>
          Довольно думано! довольно свершено!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2022-03-19T11:01:48+03:00</dcterms:created>
  <dcterms:modified xsi:type="dcterms:W3CDTF">2022-03-19T11:01:48+03:00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