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Лешак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Все-то мавы танцевали
          <w:br/>
          Кругом, около, у пня;
          <w:br/>
          Заклинали, отогнали
          <w:br/>
          Неуемного меня.
          <w:br/>
          Всю-то ночку, одинокий,
          <w:br/>
          Просидел я на бугре;
          <w:br/>
          Затянулся поволокой
          <w:br/>
          Бурый месяц на заре.
          <w:br/>
          Встало солнце, и козлиный
          <w:br/>
          Загудел в крови поток.
          <w:br/>
          Я тропой пополз змеиной
          <w:br/>
          На еще горячий ток.
          <w:br/>
          Под сосной трава прибита,
          <w:br/>
          Вянут желтые венки;
          <w:br/>
          Опущу мои копыта
          <w:br/>
          В золотые лепестки…
          <w:br/>
          Берегись меня, прохожий!
          <w:br/>
          Смеху тихому не верь.
          <w:br/>
          Неуемный, непригожий,
          <w:br/>
          Сын я Солнца – бог и зверь.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2022-03-21T22:28:21+03:00</dcterms:created>
  <dcterms:modified xsi:type="dcterms:W3CDTF">2022-03-21T22:28:21+03:00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