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Лжец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дальних странствий возвратясь,
          <w:br/>
           Какой-то дворянин (а может быть, и князь),
          <w:br/>
           С приятелем своим пешком гуляя в поле,
          <w:br/>
           Расхвастался о том, где он бывал,
          <w:br/>
           И к былям небылиц без счету прилыгал.
          <w:br/>
           «Нет», говорит: «что я видал,
          <w:br/>
           Того уж не увижу боле.
          <w:br/>
           Что здесь у вас за край?
          <w:br/>
           То холодно, то очень жарко,
          <w:br/>
           То солнце спрячется, то светит слишком ярко.
          <w:br/>
           Вот там-то прямо рай!
          <w:br/>
           И вспомнишь, так душе отрада!
          <w:br/>
           Ни шуб, ни свеч совсем не надо:
          <w:br/>
           Не знаешь век, что есть ночная тень,
          <w:br/>
           И круглый божий год все видишь майский день.
          <w:br/>
           Никто там ни садит, ни сеет:
          <w:br/>
           А если б посмотрел, что там растет и зреет!
          <w:br/>
           Вот в Риме, например, я видел огурец:
          <w:br/>
           Ах, мой творец!
          <w:br/>
           И по сию не вспомнюсь пору!
          <w:br/>
           Поверишь ли? ну, право, был он с гору».—
          <w:br/>
           «Что за диковина!» приятель отвечал:
          <w:br/>
           «На свете чудеса рассеяны повсюду;
          <w:br/>
           Да не везде их всякий примечал.
          <w:br/>
           Мы сами, вот, теперь подходим к чуду,
          <w:br/>
           Какого ты нигде, конечно, не встречал,
          <w:br/>
           И я в том спорить буду.
          <w:br/>
           Вон, видишь ли через реку тот мост,
          <w:br/>
           Куда нам путь лежит? Он с виду хоть и прост,
          <w:br/>
           А свойство чудное имеет:
          <w:br/>
           Лжец ни один у нас по нем пройти не смеет:
          <w:br/>
           До половины не дойдет —
          <w:br/>
           Провалится и в воду упадет;
          <w:br/>
           Но кто не лжет,
          <w:br/>
           Ступай по нем, пожалуй, хоть в карете».—
          <w:br/>
           «А какова у вас река?» —
          <w:br/>
           «Да не мелка.
          <w:br/>
           Так видишь ли, мой друг, чего-то нет на свете!
          <w:br/>
           Хоть римский огурец велик, нет спору в том,
          <w:br/>
           Ведь с гору, кажется, ты так сказал о нем?» —
          <w:br/>
           «Гора хоть не гора, но, право, будет с дом». —
          <w:br/>
           «Поверить трудно!
          <w:br/>
           Однако ж как ни чудно,
          <w:br/>
           А всё чудён и мост, по коем мы пойдем,
          <w:br/>
           Что он Лжеца никак не подымает;
          <w:br/>
           И нынешней еще весной
          <w:br/>
           С него обрушились (весь город это знает)
          <w:br/>
           Два журналиста, да портной.
          <w:br/>
           Бесспорно, огурец и с дом величиной
          <w:br/>
           Диковинка, коль это справедливо».—
          <w:br/>
           «Ну, не такое еще диво;
          <w:br/>
           Ведь надо знать, как вещи есть:
          <w:br/>
           Не думай, что везде по-нашему хоромы;
          <w:br/>
           Что там за домы:
          <w:br/>
           В один двоим за нужду влезть,
          <w:br/>
           И то ни стать, ни сесть!» —
          <w:br/>
           «Пусть так, но всё признаться должно,
          <w:br/>
           Что огурец не грех за диво счесть,
          <w:br/>
           В котором двум усесться можно.
          <w:br/>
           Однако ж, мост-ат наш каков,
          <w:br/>
           Что Лгун не сделает на нем пяти шагов,
          <w:br/>
           Как тотчас в воду!
          <w:br/>
           Хоть римский твой и чуден огурец…» —
          <w:br/>
           «Послушай-ка», тут перервал мой Лжец:
          <w:br/>
           «Чем на мост нам итти, поищем лучше броду».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2022-04-26T21:46:50+03:00</dcterms:created>
  <dcterms:modified xsi:type="dcterms:W3CDTF">2022-04-26T21:46:50+03:00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