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Лживые двери твои безучастны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Лживые двери твои безучастны,
          <w:br/>
          Окна глухие в твоём терему,
          <w:br/>
          Внешние шумы и песни напрасны, —
          <w:br/>
          Им и к порогу не стать к твоему.
          <w:br/>
          Как же ты там, за стеною ревнивой?
          <w:br/>
          Кто же беседу с тобою ведёт?
          <w:br/>
          Или с улыбкою робкой и лживой
          <w:br/>
          Призрак бессильный тебя стережёт?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2022-03-21T22:04:17+03:00</dcterms:created>
  <dcterms:modified xsi:type="dcterms:W3CDTF">2022-03-21T22:04:17+03:00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