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Лидии Липковской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так жалеете, что том моих стихов
          <w:br/>
          Забыт в Америке перед отъездом Вами.
          <w:br/>
          Греха подобного не наказать словами,
          <w:br/>
          И я даю вам… отпущение грехов!
          <w:br/>
          Вы говорите, что среди сонетных строф
          <w:br/>
          Вы не нашли Вам посвященных мной. Как даме,
          <w:br/>
          Я Вам, польщенный, отвечаю: Вас стихами
          <w:br/>
          Я пел четырежды, и впредь всегда готов…
          <w:br/>
          Сирень весны моей! Вот я на Вас гляжу,
          <w:br/>
          Переносясь мечтой к совсем иному мигу,
          <w:br/>
          Когда я молод был и мир готовил к сдвигу,
          <w:br/>
          И Вы, мой соловей, мне пели на межу.
          <w:br/>
          И пусть Вы за морем мою забыли книгу,
          <w:br/>
          Я голос Ваш всегда в душе своей вожу.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2022-03-22T11:06:52+03:00</dcterms:created>
  <dcterms:modified xsi:type="dcterms:W3CDTF">2022-03-22T11:06:52+03:00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