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Лик твой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Лик твой — день, с ним и локоны в дружбе всегда,
          <w:br/>
           Роза — ты, а в шипах — разлученья беда.
          <w:br/>
           Твои кудри — кольчуга, глаза — словно копья,
          <w:br/>
           В гневе ты — как огонь, а в любви — как вода!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2022-04-22T23:41:35+03:00</dcterms:created>
  <dcterms:modified xsi:type="dcterms:W3CDTF">2022-04-22T23:41:35+03:00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