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Ликер из вервэны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Ликер из вервэны — грёзерки ликер,
          <w:br/>
          Каких не бывает на свете,
          <w:br/>
          Расставил тончайшие сети,
          <w:br/>
          В которые ловит эстетов — Амор
          <w:br/>
          Искусно.
          <w:br/>
          Луною, наполнен сомнамбул фужер
          <w:br/>
          И устричным сердцем, и морем.
          <w:br/>
          И тот, кто ликером аморим,
          <w:br/>
          Тому орхидейное нежит драже
          <w:br/>
          Рот вкусно.
          <w:br/>
          Уста и фужер сетью струн сплетены,
          <w:br/>
          При каждом глотке чуть звенящих,
          <w:br/>
          Для нас — молодых, настоящих, —
          <w:br/>
          Для нас, кто в Сейчас своего влюблены
          <w:br/>
          Истому.
          <w:br/>
          Лишь тот, кто отрансен, блестящ, вдохновен,
          <w:br/>
          Поймет тяготенье к ликеру,
          <w:br/>
          Зовущему грезы к узору,
          <w:br/>
          К ликеру под именем: Crеme de verveine —
          <w:br/>
          Больному.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2022-03-22T09:33:35+03:00</dcterms:created>
  <dcterms:modified xsi:type="dcterms:W3CDTF">2022-03-22T09:33:35+03:00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