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Лисица и статуя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Елисавете Васильевне Херасковой
          <w:br/>
          <w:br/>
          Я ведаю, что ты парнасским духом дышишь,
          <w:br/>
           Стихи ты пишешь.
          <w:br/>
           Не возложил никто на женский разум уз.
          <w:br/>
           Чтоб дамам не писать, в котором то законе?
          <w:br/>
           Минерва — женщина, и вся беседа муз
          <w:br/>
           Не пола мужеска на Геликоне.
          <w:br/>
           Пиши! Не будешь тем ты меньше хороша,
          <w:br/>
           В прекрасной быть должна прекрасна и душа,
          <w:br/>
           А я скажу то смело,
          <w:br/>
           Что самое прекраснейшее тело
          <w:br/>
           Без разума — посредственное дело.
          <w:br/>
           Послушай, что тебе я ныне донесу
          <w:br/>
           Про Лису:
          <w:br/>
           В каком-то Статую она нашла лесу;
          <w:br/>
           Венера то была работы Праксителя.
          <w:br/>
           С полпуда говорит Лисица слов ей, меля:
          <w:br/>
           «Промолви, кумушка!» — Лисица ей ворчит,
          <w:br/>
           А кумушка молчит.
          <w:br/>
           Пошла Лисица прочь, и говорит Лисица:
          <w:br/>
           «Прости, прекрасная девица,
          <w:br/>
           В которой нет ни капельки ума!
          <w:br/>
           Прости, прекрасная и глупая кума!»
          <w:br/>
           А ты то ведаешь, Хераскова, сама,
          <w:br/>
           Что кум таких довольно мы имеем,
          <w:br/>
           Хотя мы дур и дураков не сеем.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2022-04-23T11:54:21+03:00</dcterms:created>
  <dcterms:modified xsi:type="dcterms:W3CDTF">2022-04-23T11:54:21+03:00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