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Литовский дивертисмент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Томасу Венцлова
          <w:br/>
          <w:br/>
          1. Вступление
          <w:br/>
          <w:br/>
          Вот скромная приморская страна.
          <w:br/>
          Свой снег, аэропорт и телефоны,
          <w:br/>
          свои евреи. Бурый особняк
          <w:br/>
          диктатора. И статуя певца,
          <w:br/>
          отечество сравнившего с подругой,
          <w:br/>
          <w:br/>
          в чем проявился пусть не тонкий вкус,
          <w:br/>
          но знанье географии: южане
          <w:br/>
          здесь по субботам ездят к северянам
          <w:br/>
          и, возвращаясь под хмельком пешком,
          <w:br/>
          порой на Запад забредают — тема
          <w:br/>
          для скетча. Расстоянья таковы,
          <w:br/>
          что здесь могли бы жить гермафродиты.
          <w:br/>
          <w:br/>
          Весенний полдень. Лужи, облака,
          <w:br/>
          бесчисленные ангелы на кровлях
          <w:br/>
          бесчисленных костелов; человек
          <w:br/>
          становится здесь жертвой толчеи
          <w:br/>
          или деталью местного барокко.
          <w:br/>
          <w:br/>
          2. Леиклос [1]
          <w:br/>
          <w:br/>
          Родиться бы сто лет назад
          <w:br/>
          и сохнущей поверх перины
          <w:br/>
          глазеть в окно и видеть сад,
          <w:br/>
          кресты двуглавой Катарины;
          <w:br/>
          стыдиться матери, икать
          <w:br/>
          от наведенного лорнета,
          <w:br/>
          тележку с рухлядью толкать
          <w:br/>
          по желтым переулкам гетто;
          <w:br/>
          вздыхать, накрывшись с головой,
          <w:br/>
          о польских барышнях, к примеру;
          <w:br/>
          дождаться Первой мировой
          <w:br/>
          и пасть в Галиции — за Веру,
          <w:br/>
          Царя, Отечество, — а нет,
          <w:br/>
          так пейсы переделать в бачки
          <w:br/>
          и перебраться в Новый Свет,
          <w:br/>
          блюя в Атлантику от качки.
          <w:br/>
          <w:br/>
          3. Кафе «Неринга» 
          <w:br/>
          <w:br/>
          Время уходит в Вильнюсе в дверь кафе,
          <w:br/>
          провожаемо дребезгом блюдец, ножей и вилок,
          <w:br/>
          и пространство, прищурившись, подшофе,
          <w:br/>
          долго смотрит ему в затылок.
          <w:br/>
          <w:br/>
          Потерявший изнанку пунцовый круг
          <w:br/>
          замирает поверх черепичных кровель,
          <w:br/>
          и кадык заостряется, точно вдруг
          <w:br/>
          от лица остается всего лишь профиль.
          <w:br/>
          <w:br/>
          И веления щучьего слыша речь,
          <w:br/>
          подавальщица в кофточке из батиста
          <w:br/>
          перебирает ногами, снятыми с плеч
          <w:br/>
          местного футболиста.
          <w:br/>
          <w:br/>
          4. Герб 
          <w:br/>
          <w:br/>
          Драконоборческий Егорий,
          <w:br/>
          копье в горниле аллегорий
          <w:br/>
          утратив, сохранил досель
          <w:br/>
          коня и меч, и повсеместно
          <w:br/>
          в Литве преследует он честно
          <w:br/>
          другим не видимую цель.
          <w:br/>
          <w:br/>
          Кого он, стиснув меч в ладони,
          <w:br/>
          решил настичь? Предмет погони
          <w:br/>
          скрыт за пределами герба.
          <w:br/>
          Кого? Язычника? Гяура?
          <w:br/>
          Не весь ли мир? Тогда не дура
          <w:br/>
          была у Витовта губа.
          <w:br/>
          <w:br/>
          5. Amicum-philosophum de melancholia, mania et plica polonica [2]
          <w:br/>
          <w:br/>
          Бессонница. Часть женщины. Стекло
          <w:br/>
          полно рептилий, рвущихся наружу.
          <w:br/>
          Безумье дня по мозжечку стекло
          <w:br/>
          в затылок, где образовало лужу.
          <w:br/>
          Чуть шевельнись — и ощутит нутро,
          <w:br/>
          как некто в ледяную эту жижу
          <w:br/>
          обмакивает острое перо
          <w:br/>
          и медленно выводит ‘ненавижу’
          <w:br/>
          по росписи, где каждая крива
          <w:br/>
          извилина. Часть женщины в помаде
          <w:br/>
          в слух запускает длинные слова,
          <w:br/>
          как пятерню в завшивленные пряди.
          <w:br/>
          И ты в потемках одинок и наг
          <w:br/>
          на простыне, как Зодиака знак.
          <w:br/>
          <w:br/>
          6. Palangen [3]
          <w:br/>
          <w:br/>
          Только море способно взглянуть в лицо
          <w:br/>
          небу; и путник, сидящий в дюнах,
          <w:br/>
          опускает глаза и сосет винцо,
          <w:br/>
          как изгнанник-царь без орудий струнных.
          <w:br/>
          Дом разграблен. Стада у него — свели.
          <w:br/>
          Сына прячет пастух в глубине пещеры.
          <w:br/>
          И теперь перед ним — только край земли,
          <w:br/>
          и ступать по водам не хватит веры.
          <w:br/>
          <w:br/>
          7. Dominikanaj [4]
          <w:br/>
          <w:br/>
          Сверни с проезжей части в полу-
          <w:br/>
          слепой проулок и, войдя
          <w:br/>
          в костел, пустой об эту пору,
          <w:br/>
          сядь на скамью и, погодя,
          <w:br/>
          в ушную раковину Бога,
          <w:br/>
          закрытую для шума дня,
          <w:br/>
          шепни всего четыре слога:
          <w:br/>
          — Прости меня.
          <w:br/>
          <w:br/>
          1971
          <w:br/>
          ________________________
          <w:br/>
          [1] — Улица в Вильнюсе.
          <w:br/>
          <w:br/>
          [2] — «Другу-философу о мании, меланхолии и польском колтуне» (лат.).
          <w:br/>
          Название трактата XVIII века, хранящегося в библиотеке Вильнюсского
          <w:br/>
          университета.
          <w:br/>
          <w:br/>
          [3] — Паланга (нем.).
          <w:br/>
          <w:br/>
          [4] «Доминиканцы» (костел в Вильнюсе) (лит.).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2022-03-17T21:51:01+03:00</dcterms:created>
  <dcterms:modified xsi:type="dcterms:W3CDTF">2022-03-17T21:51:01+03:00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