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"Лифтерше Маше под сорок..."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Лифтерше Маше под сорок.
          <w:br/>
          Грызет она грустно подсолнух,
          <w:br/>
          и столько в ней детской забитости
          <w:br/>
          и женской кричащей забытости!
          <w:br/>
          Она подружилась с Тонечкой,
          <w:br/>
          белесой девочкой тощенькой,
          <w:br/>
          отцом-забулдыгой замученной,
          <w:br/>
          до бледности в школе заученной.
          <w:br/>
          Заметил я -
          <w:br/>
                  робко, по-детски
          <w:br/>
          поют они вместе в подъезде.
          <w:br/>
          Вот слышу -
          <w:br/>
                    запела Тонечка.
          <w:br/>
          Поет она тоненько-тоненько.
          <w:br/>
          Протяжно и чисто выводит...
          <w:br/>
          Ах, как у ней это выходит!
          <w:br/>
          И ей подпевает Маша,
          <w:br/>
          обняв ее,
          <w:br/>
                будто бы мама.
          <w:br/>
          Страдая поют и блаженствуя,
          <w:br/>
          две грусти -
          <w:br/>
                   ребячья и женская.
          <w:br/>
          Ах, пойте же,
          <w:br/>
                    пойте подольше,
          <w:br/>
          еще погрустнее,
          <w:br/>
                      потоньше.
          <w:br/>
          Пойте,
          <w:br/>
              пока не устанете...
          <w:br/>
          Вы никогда не узнаете,
          <w:br/>
          что я,
          <w:br/>
              благодарный случаю,
          <w:br/>
          пение ваше слушаю,
          <w:br/>
          рукою щеку подпираю
          <w:br/>
          и молча вам подпеваю.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2021-11-11T04:47:08+03:00</dcterms:created>
  <dcterms:modified xsi:type="dcterms:W3CDTF">2021-11-11T04:47:08+03:00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