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Лицедеи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Недавно случай был с Барбосом:
          <w:br/>
           Томила пса жара,
          <w:br/>
           Так средь двора
          <w:br/>
           Клевал он носом.
          <w:br/>
           А не заснуть никак! Усевшись на тыну,
          <w:br/>
           Сорока-стрекотуха
          <w:br/>
           Мешала сну.
          <w:br/>
           «Ой, натрещала ухо…
          <w:br/>
           И принесло же сатану!
          <w:br/>
           Чай, больше места нет?.. Послушай-ка, болтуха:
          <w:br/>
           Уж ты б… таё…
          <w:br/>
           Недалеко до лесу…
          <w:br/>
           Летела б ты, ей-богу, к бесу!»
          <w:br/>
           Сорока же — своё:
          <w:br/>
           То сядет, то привскочит,
          <w:br/>
           Слюною глазки мочит,
          <w:br/>
           Псу жалобно стрекочет:
          <w:br/>
           «Голубчик, не озорь!
          <w:br/>
           Ведь у меня, гляди, какая хворь:
          <w:br/>
           Я так измаялась, устала, —
          <w:br/>
           Пить-есть почти что перестала, —
          <w:br/>
           Вся измытарилась и сердцем и душой,
          <w:br/>
           Скорбя о братии меньшой!
          <w:br/>
           И ко всему щеку раздуло… вспухли губы…
          <w:br/>
           Ох, смертушка! Нет сил терпеть зубную боль!»
          <w:br/>
           «Щека и губы… Тьфу! — рычит Барбос. — Позволь,
          <w:br/>
           Трещотка чёртова, кому бы
          <w:br/>
           Врала ты, да не мне.
          <w:br/>
           Где ж видано, в какой стране, —
          <w:br/>
           Уж разве что во сне, —
          <w:br/>
           Чтоб у сороки были… зубы?!»
          <w:br/>
          <w:br/>
          Урок вам нужен? Вот урок:
          <w:br/>
           Встречаются меж нас нередко лицедеи:
          <w:br/>
           Высокие слова, высокие идеи, —
          <w:br/>
           Нет подвигов, но будут — дайте срок!
          <w:br/>
           Известно urbi et — et orbi *:
          <w:br/>
           Их грудь —
          <w:br/>
           вместилище святой гражданской скорби!
          <w:br/>
           На деле ж вся их скорбь — зубная боль сорок!
          <w:br/>
           ___________________
          <w:br/>
           * — Urbi et orbi — городу и миру (лат.)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2022-04-22T11:58:17+03:00</dcterms:created>
  <dcterms:modified xsi:type="dcterms:W3CDTF">2022-04-22T11:58:17+03:00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