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Лицом к весне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Потихоньку
          <w:br/>
           Снег сошел,
          <w:br/>
           Почернел
          <w:br/>
           И стаял.
          <w:br/>
           Всем на свете
          <w:br/>
           Хорошо:
          <w:br/>
           В роще —
          <w:br/>
           Птичьим стаям,
          <w:br/>
           На деревьях —
          <w:br/>
           Лепесткам,
          <w:br/>
           Клейким и пахучим,
          <w:br/>
           В синем небе —
          <w:br/>
           Облакам
          <w:br/>
           Легким и летучим.
          <w:br/>
           Лучше всех
          <w:br/>
           На свете — мне:
          <w:br/>
           По сырой тропинке
          <w:br/>
           Я бегу
          <w:br/>
           Лицом к весне,
          <w:br/>
           Промочив ботинки.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2022-04-21T21:09:20+03:00</dcterms:created>
  <dcterms:modified xsi:type="dcterms:W3CDTF">2022-04-21T21:09:20+03:00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