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миги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шествия, где в гул гудят знамена,
          <w:br/>
          Не праздник рамп, не храмовой хорал, —
          <w:br/>
          Туда, в провал, из правды современной,
          <w:br/>
          С морского дна излюбленный коралл;
          <w:br/>
          Нет! — милые обличья жизни нежной:
          <w:br/>
          Вдвоем над Гете светом тень спугнуть,
          <w:br/>
          Вдохнуть вдвоем с созвездий иней снежный,
          <w:br/>
          У ног любимых ботик застегнуть;
          <w:br/>
          Лишь миги, те, — сознанья соль живая, —
          <w:br/>
          Что пресный ключ включают в океан,
          <w:br/>
          И жгут из мглы дней и надежд, всплывая, —
          <w:br/>
          Киприды лик, весь пеной осиян;
          <w:br/>
          И там, за гранью памятей и пеней,
          <w:br/>
          Впивая в я не взором кругозор,
          <w:br/>
          Не вопль вражды, не прелесть песнопений,
          <w:br/>
          Победный терн иль лавровый позор,
          <w:br/>
          Но час, где ночь, где за стеклом бесцветным
          <w:br/>
          С промерзлых камней оклики колес,
          <w:br/>
          Где узость плеч под простыней, в заветном
          <w:br/>
          Последнем споре под наитьем слез.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2022-03-21T05:48:04+03:00</dcterms:created>
  <dcterms:modified xsi:type="dcterms:W3CDTF">2022-03-21T05:48:04+03:00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