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прекрасная светила
          <w:br/>
           В тиши лазоревых полей
          <w:br/>
           И ярче золота златила
          <w:br/>
           Главы подкрестные церквей.
          <w:br/>
           А бедный узник за решеткой
          <w:br/>
           Мечтал о божьих чудесах:
          <w:br/>
           Он их читал, как почерк четкий,
          <w:br/>
           И на земле и в небесах.
          <w:br/>
           И в книге тайной прошлой жизни
          <w:br/>
           Он с умиленьем их читал
          <w:br/>
           И с мыслью о святой отчизне
          <w:br/>
           Сидел, терпел — и уповал!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2022-04-21T20:44:28+03:00</dcterms:created>
  <dcterms:modified xsi:type="dcterms:W3CDTF">2022-04-21T20:44:28+03:00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