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Лунная 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 много песен, знаю песенку одну.
          <w:br/>
          Я спою её младенцу, отходящему ко сну.
          <w:br/>
          Колыбельку я рукою осторожною качну.
          <w:br/>
          Песенку спою младенцу, отходящему ко сну.
          <w:br/>
          Тихий ангел встрепенётся, улыбнётся, погрозится шалуну,
          <w:br/>
          И шалун ему ответит: «Ты не бойся, ты не дуйся, я засну».
          <w:br/>
          Ангел сядет к изголовью, улыбаясь шалуну.
          <w:br/>
          Сказки тихие расскажет отходящему ко сну.
          <w:br/>
          Он про звёздочки расскажет, он расскажет про луну,
          <w:br/>
          Про цветы в раю высоком, про небесную весну.
          <w:br/>
          Промолчит про тех, кто плачет, кто томится в полону,
          <w:br/>
          Кто закован, зачарован, кто влюбился в тишину.
          <w:br/>
          Кто томится, не ложится, долго смотрит на луну,
          <w:br/>
          Тихо сидя у окошка, долго смотрит в вышину, —
          <w:br/>
          Тот поникнет, и не крикнет, и не пикнет, и поникнет в глубину,
          <w:br/>
          И на речке с лёгким плеском круг за кругом пробежит волна в волну.
          <w:br/>
          Я не знаю много песен, знаю песенку одну,
          <w:br/>
          Я спою её младенцу, отходящему ко сну,
          <w:br/>
          Я на ротик роз раскрытых росы тихие стряхну,
          <w:br/>
          Глазки-светики-цветочки песней тихою сомкну.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2022-03-22T15:49:58+03:00</dcterms:created>
  <dcterms:modified xsi:type="dcterms:W3CDTF">2022-03-22T15:49:58+03:00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